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98E" w:rsidRDefault="007E098E" w:rsidP="007E098E">
      <w:pPr>
        <w:spacing w:after="0"/>
        <w:jc w:val="right"/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 xml:space="preserve">Проект </w:t>
      </w:r>
    </w:p>
    <w:p w:rsidR="008567F5" w:rsidRPr="007E098E" w:rsidRDefault="008567F5" w:rsidP="007E098E">
      <w:pPr>
        <w:spacing w:after="0"/>
        <w:jc w:val="right"/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</w:pPr>
    </w:p>
    <w:p w:rsidR="007E098E" w:rsidRPr="007E098E" w:rsidRDefault="007E098E" w:rsidP="007E098E">
      <w:pPr>
        <w:spacing w:after="0"/>
        <w:jc w:val="center"/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</w:pPr>
    </w:p>
    <w:p w:rsidR="00513232" w:rsidRPr="00513232" w:rsidRDefault="00513232" w:rsidP="007E098E">
      <w:pPr>
        <w:spacing w:after="0"/>
        <w:jc w:val="center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r w:rsidRPr="00513232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 xml:space="preserve">ПОСТАНОВЛЕНИЕ </w:t>
      </w:r>
      <w:r w:rsidR="00242463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КАБИНЕТА МИНИСТРОВ</w:t>
      </w:r>
      <w:r w:rsidR="00242463" w:rsidRPr="00513232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</w:p>
    <w:p w:rsidR="007E098E" w:rsidRDefault="00513232" w:rsidP="007E098E">
      <w:pPr>
        <w:spacing w:after="0"/>
        <w:jc w:val="center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r w:rsidRPr="00513232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КЫРГЫ</w:t>
      </w:r>
      <w:r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З</w:t>
      </w:r>
      <w:r w:rsidRPr="00513232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СКОЙ РЕСПУБЛИКИ</w:t>
      </w:r>
    </w:p>
    <w:p w:rsidR="00116CE7" w:rsidRPr="00513232" w:rsidRDefault="00116CE7" w:rsidP="007E098E">
      <w:pPr>
        <w:spacing w:after="0"/>
        <w:jc w:val="center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7E098E" w:rsidRPr="007E098E" w:rsidRDefault="007E098E" w:rsidP="007E098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О внесении изменений в постановление Правительства Кыргызской Республики «О мерах по реализации Закона Кыргызской Республики «О пастбищах»</w:t>
      </w:r>
    </w:p>
    <w:p w:rsidR="007E098E" w:rsidRPr="007E098E" w:rsidRDefault="007E098E" w:rsidP="007E098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proofErr w:type="gramStart"/>
      <w:r w:rsidRPr="007E098E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от</w:t>
      </w:r>
      <w:proofErr w:type="gramEnd"/>
      <w:r w:rsidRPr="007E098E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 xml:space="preserve"> 19 июня 2009 года № 386</w:t>
      </w:r>
    </w:p>
    <w:p w:rsidR="007E098E" w:rsidRPr="007E098E" w:rsidRDefault="007E098E" w:rsidP="007E098E">
      <w:pPr>
        <w:spacing w:after="0" w:line="240" w:lineRule="auto"/>
        <w:ind w:firstLine="39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E098E" w:rsidRPr="007E098E" w:rsidRDefault="007E098E" w:rsidP="007E098E">
      <w:pPr>
        <w:spacing w:after="0" w:line="240" w:lineRule="auto"/>
        <w:ind w:firstLine="39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E098E" w:rsidRPr="007E098E" w:rsidRDefault="007E098E" w:rsidP="007E098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целях реализации</w:t>
      </w:r>
      <w:r w:rsidR="000B41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</w:t>
      </w:r>
      <w:r w:rsidR="00152D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«О внесении изменений в некоторые законодательные акты Кыргызской Республики (в Земельный кодекс Кыргызской Республики, в Закон Кыргызской Республики «О пастбищах») от 10 июля 2020 года № 76</w:t>
      </w:r>
      <w:r w:rsidR="00152D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приведение в соответствие с Бюджетным кодексом Кыргызской Республики, Кодекс</w:t>
      </w:r>
      <w:r w:rsidR="00F51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 w:rsidR="00152D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CC5FE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 неналоговых доходах»</w:t>
      </w:r>
      <w:r w:rsidR="00F51A43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CC5F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 также в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соответствии со статьями 10 и 17 </w:t>
      </w:r>
      <w:hyperlink r:id="rId7" w:history="1">
        <w:r w:rsidRPr="007E098E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конституционного Закона</w:t>
        </w:r>
      </w:hyperlink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«О Правительстве Кыргызской Республики» </w:t>
      </w:r>
      <w:r w:rsidR="002424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Кабинет Министров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постановляет:</w:t>
      </w:r>
    </w:p>
    <w:p w:rsidR="007E098E" w:rsidRPr="007E098E" w:rsidRDefault="007E098E" w:rsidP="00DF2E87">
      <w:pPr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</w:t>
      </w:r>
      <w:hyperlink r:id="rId8" w:history="1">
        <w:r w:rsidR="00AF3489" w:rsidRPr="007E098E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постановление</w:t>
        </w:r>
      </w:hyperlink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Кыргызской Республики «О мерах по реализации </w:t>
      </w:r>
      <w:hyperlink r:id="rId9" w:history="1">
        <w:r w:rsidR="00AF3489" w:rsidRPr="007E098E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Закона</w:t>
        </w:r>
      </w:hyperlink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«О пастбищах» от 19 июня 2009 года № 386</w:t>
      </w:r>
      <w:r w:rsidR="002935E7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7E098E" w:rsidRPr="007E098E" w:rsidRDefault="007E098E" w:rsidP="007E09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504F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Типовое положение о порядке установления платы за использование пастбищ, </w:t>
      </w:r>
      <w:r w:rsidR="007F38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утвержденное вышеуказанным постановлением, 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следующие изменения:</w:t>
      </w:r>
    </w:p>
    <w:p w:rsidR="007E098E" w:rsidRPr="007E098E" w:rsidRDefault="007E098E" w:rsidP="007E09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наименовании слово «платы» заменить на слово «сбора»;</w:t>
      </w:r>
    </w:p>
    <w:p w:rsidR="007E098E" w:rsidRPr="007E098E" w:rsidRDefault="007E098E" w:rsidP="007E09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пункте 1 главы 1 слова «платы» заменить по всему тексту на слова «сбора»;</w:t>
      </w:r>
    </w:p>
    <w:p w:rsidR="007E098E" w:rsidRDefault="007E098E" w:rsidP="007E09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пункте 2, 3 и 4 главы 1 слова «оплаты» заменить по всему тексту на слова «сбора»</w:t>
      </w:r>
      <w:r w:rsidR="009D58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D58E5"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соответствующих падежах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E65B0" w:rsidRPr="007E098E" w:rsidRDefault="00FE65B0" w:rsidP="007E09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 наименовании главы 2 </w:t>
      </w:r>
      <w:r w:rsidR="001314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дополнить словом «размера» 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слово «оплаты» заменить на слово «сбора»;</w:t>
      </w:r>
    </w:p>
    <w:p w:rsidR="007E098E" w:rsidRDefault="007E098E" w:rsidP="007E09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абзацах 1, 3, 10</w:t>
      </w:r>
      <w:r w:rsidR="009B5C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11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пункта 1 главы 2 слова «оплаты» заменить на слов</w:t>
      </w:r>
      <w:r w:rsidR="009D58E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«сбора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»; </w:t>
      </w:r>
    </w:p>
    <w:p w:rsidR="00116CE7" w:rsidRDefault="00A32E6D" w:rsidP="00F162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6C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116CE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в наименовании главы 2</w:t>
      </w:r>
      <w:r w:rsidRPr="00116CE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</w:t>
      </w:r>
      <w:r w:rsidRPr="00116CE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допонить словом </w:t>
      </w:r>
      <w:r w:rsidRPr="00116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116CE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размер</w:t>
      </w:r>
      <w:r w:rsidRPr="00116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116CE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, </w:t>
      </w:r>
      <w:r w:rsidRPr="00116CE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слово </w:t>
      </w:r>
      <w:r w:rsidR="00116CE7" w:rsidRPr="00116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«оплата»</w:t>
      </w:r>
      <w:r w:rsidRPr="00116CE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</w:t>
      </w:r>
      <w:r w:rsidR="00116CE7" w:rsidRPr="00116CE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заменить на слово </w:t>
      </w:r>
      <w:r w:rsidR="00116CE7" w:rsidRPr="00116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16CE7" w:rsidRPr="00116CE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сбор</w:t>
      </w:r>
      <w:r w:rsidR="00116CE7" w:rsidRPr="00116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116CE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;</w:t>
      </w:r>
      <w:bookmarkStart w:id="0" w:name="_GoBack"/>
      <w:bookmarkEnd w:id="0"/>
    </w:p>
    <w:p w:rsidR="007E098E" w:rsidRPr="007E098E" w:rsidRDefault="007E098E" w:rsidP="00F162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пункте 2 главы 2 слово «оплаты» заменить на слово «сбора»;</w:t>
      </w:r>
    </w:p>
    <w:p w:rsidR="007E098E" w:rsidRDefault="007E098E" w:rsidP="00F162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пункте 1 главы 3 слово «Плата» заменить на слово «Сбор»;</w:t>
      </w:r>
    </w:p>
    <w:p w:rsidR="004F5AA2" w:rsidRDefault="004F5AA2" w:rsidP="007E09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главу 3 </w:t>
      </w:r>
      <w:r w:rsidR="001507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дополнить </w:t>
      </w:r>
      <w:r w:rsidR="00A315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пунктом 1-1 следующего содержания:</w:t>
      </w:r>
    </w:p>
    <w:p w:rsidR="00A3158F" w:rsidRPr="00D64848" w:rsidRDefault="00A3158F" w:rsidP="007E09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«</w:t>
      </w:r>
      <w:r w:rsidR="00D648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1-1. </w:t>
      </w:r>
      <w:r w:rsidR="007210A7" w:rsidRPr="00D6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представительного органа местного </w:t>
      </w:r>
      <w:proofErr w:type="gramStart"/>
      <w:r w:rsidR="007210A7" w:rsidRPr="00D6484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proofErr w:type="gramEnd"/>
      <w:r w:rsidR="007210A7" w:rsidRPr="00D6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допускается внесение сбора за пастбищный билет по частям, не менее 50 процентов общего объема сбора за пользование пастбищными угодьями вносится не позднее 15 апреля, а оставшаяся часть - не позднее 1 ноября текущего года. В случае несвоевременного внесения сбора начисляется пеня за каждый день просрочки в соответствии с </w:t>
      </w:r>
      <w:hyperlink r:id="rId10" w:history="1">
        <w:r w:rsidR="007210A7" w:rsidRPr="00D648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="007210A7" w:rsidRPr="00D6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о неналоговых доходах.</w:t>
      </w:r>
      <w:r w:rsidR="00C2073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E098E" w:rsidRPr="007E098E" w:rsidRDefault="007E098E" w:rsidP="007E098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6550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 главы 3 изменить и изложить в следующей редакции:</w:t>
      </w:r>
    </w:p>
    <w:p w:rsidR="007E098E" w:rsidRPr="00853A2C" w:rsidRDefault="007E098E" w:rsidP="007E098E">
      <w:pPr>
        <w:spacing w:after="6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2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«2</w:t>
      </w:r>
      <w:r w:rsidRPr="00853A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Pr="00853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за пользование пастбищными угодьями поступают в местный бюджет и не менее двух третей части средств, поступивших за пользование пастбищными угодьями, используются на улучшение пастбищ и пастбищной инфраструктуры, а также на содержание </w:t>
      </w:r>
      <w:proofErr w:type="spellStart"/>
      <w:r w:rsidRPr="00853A2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жайыт</w:t>
      </w:r>
      <w:proofErr w:type="spellEnd"/>
      <w:r w:rsidRPr="00853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в соответствии с ежегодным планом использования пастбищ.»;</w:t>
      </w:r>
    </w:p>
    <w:p w:rsidR="0070423E" w:rsidRPr="007E098E" w:rsidRDefault="0070423E" w:rsidP="00A63B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3 </w:t>
      </w:r>
      <w:r w:rsidR="000B5F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силу;</w:t>
      </w:r>
    </w:p>
    <w:p w:rsidR="007E098E" w:rsidRPr="007E098E" w:rsidRDefault="007E098E" w:rsidP="00A63B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пунктах 5 и 6 примечания главы 3 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слова «оплаты» заменить по всему тексту на слово «сбор» в соответствующих падежах</w:t>
      </w:r>
      <w:r w:rsidRPr="007E09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098E" w:rsidRPr="007E098E" w:rsidRDefault="007E098E" w:rsidP="00A63B9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десяти дней со дня официального опубликования.</w:t>
      </w:r>
    </w:p>
    <w:p w:rsidR="007E098E" w:rsidRPr="007E098E" w:rsidRDefault="007E098E" w:rsidP="00A63B9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E098E" w:rsidRPr="007E098E" w:rsidRDefault="007E098E" w:rsidP="00A63B9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158FE" w:rsidRDefault="00E158FE" w:rsidP="007E098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Председатель </w:t>
      </w:r>
    </w:p>
    <w:p w:rsidR="007E098E" w:rsidRPr="007E098E" w:rsidRDefault="00E158FE" w:rsidP="007E098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Кабинета Министров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</w:p>
    <w:p w:rsidR="007E098E" w:rsidRPr="007E098E" w:rsidRDefault="00E158FE" w:rsidP="007E098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Кыргызской Республики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У.Марипов</w:t>
      </w:r>
      <w:proofErr w:type="spellEnd"/>
    </w:p>
    <w:p w:rsidR="007E2E19" w:rsidRDefault="0064624F"/>
    <w:sectPr w:rsidR="007E2E19" w:rsidSect="007F38AA">
      <w:footerReference w:type="default" r:id="rId11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24F" w:rsidRDefault="0064624F">
      <w:pPr>
        <w:spacing w:after="0" w:line="240" w:lineRule="auto"/>
      </w:pPr>
      <w:r>
        <w:separator/>
      </w:r>
    </w:p>
  </w:endnote>
  <w:endnote w:type="continuationSeparator" w:id="0">
    <w:p w:rsidR="0064624F" w:rsidRDefault="00646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70B" w:rsidRPr="0028013B" w:rsidRDefault="00AF3489" w:rsidP="0053070B">
    <w:pPr>
      <w:spacing w:after="0"/>
      <w:rPr>
        <w:rFonts w:ascii="Times New Roman" w:hAnsi="Times New Roman" w:cs="Times New Roman"/>
        <w:i/>
        <w:sz w:val="20"/>
        <w:szCs w:val="20"/>
      </w:rPr>
    </w:pPr>
    <w:r w:rsidRPr="0028013B">
      <w:rPr>
        <w:rFonts w:ascii="Times New Roman" w:hAnsi="Times New Roman" w:cs="Times New Roman"/>
        <w:i/>
        <w:sz w:val="20"/>
        <w:szCs w:val="20"/>
      </w:rPr>
      <w:t>Заведующий отделом</w:t>
    </w:r>
    <w:r w:rsidRPr="0028013B">
      <w:rPr>
        <w:rFonts w:ascii="Times New Roman" w:hAnsi="Times New Roman" w:cs="Times New Roman"/>
        <w:i/>
        <w:sz w:val="20"/>
        <w:szCs w:val="20"/>
      </w:rPr>
      <w:tab/>
    </w:r>
    <w:r w:rsidRPr="0028013B">
      <w:rPr>
        <w:rFonts w:ascii="Times New Roman" w:hAnsi="Times New Roman" w:cs="Times New Roman"/>
        <w:i/>
        <w:sz w:val="20"/>
        <w:szCs w:val="20"/>
      </w:rPr>
      <w:tab/>
    </w:r>
    <w:r w:rsidRPr="0028013B"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 w:rsidRPr="0028013B">
      <w:rPr>
        <w:rFonts w:ascii="Times New Roman" w:hAnsi="Times New Roman" w:cs="Times New Roman"/>
        <w:i/>
        <w:sz w:val="20"/>
        <w:szCs w:val="20"/>
      </w:rPr>
      <w:tab/>
    </w:r>
    <w:proofErr w:type="spellStart"/>
    <w:r w:rsidR="007F38AA">
      <w:rPr>
        <w:rFonts w:ascii="Times New Roman" w:hAnsi="Times New Roman" w:cs="Times New Roman"/>
        <w:i/>
        <w:sz w:val="20"/>
        <w:szCs w:val="20"/>
      </w:rPr>
      <w:t>Вр.и.о.м</w:t>
    </w:r>
    <w:r w:rsidRPr="0028013B">
      <w:rPr>
        <w:rFonts w:ascii="Times New Roman" w:hAnsi="Times New Roman" w:cs="Times New Roman"/>
        <w:i/>
        <w:sz w:val="20"/>
        <w:szCs w:val="20"/>
      </w:rPr>
      <w:t>инистр</w:t>
    </w:r>
    <w:r w:rsidR="007F38AA">
      <w:rPr>
        <w:rFonts w:ascii="Times New Roman" w:hAnsi="Times New Roman" w:cs="Times New Roman"/>
        <w:i/>
        <w:sz w:val="20"/>
        <w:szCs w:val="20"/>
      </w:rPr>
      <w:t>а</w:t>
    </w:r>
    <w:proofErr w:type="spellEnd"/>
    <w:r w:rsidRPr="0028013B">
      <w:rPr>
        <w:rFonts w:ascii="Times New Roman" w:hAnsi="Times New Roman" w:cs="Times New Roman"/>
        <w:i/>
        <w:sz w:val="20"/>
        <w:szCs w:val="20"/>
      </w:rPr>
      <w:t xml:space="preserve"> С</w:t>
    </w:r>
    <w:r w:rsidR="00E158FE">
      <w:rPr>
        <w:rFonts w:ascii="Times New Roman" w:hAnsi="Times New Roman" w:cs="Times New Roman"/>
        <w:i/>
        <w:sz w:val="20"/>
        <w:szCs w:val="20"/>
      </w:rPr>
      <w:t>В</w:t>
    </w:r>
    <w:r w:rsidRPr="0028013B">
      <w:rPr>
        <w:rFonts w:ascii="Times New Roman" w:hAnsi="Times New Roman" w:cs="Times New Roman"/>
        <w:i/>
        <w:sz w:val="20"/>
        <w:szCs w:val="20"/>
      </w:rPr>
      <w:t>Х</w:t>
    </w:r>
    <w:r w:rsidR="00E158FE">
      <w:rPr>
        <w:rFonts w:ascii="Times New Roman" w:hAnsi="Times New Roman" w:cs="Times New Roman"/>
        <w:i/>
        <w:sz w:val="20"/>
        <w:szCs w:val="20"/>
      </w:rPr>
      <w:t>РР</w:t>
    </w:r>
    <w:r w:rsidRPr="0028013B">
      <w:rPr>
        <w:rFonts w:ascii="Times New Roman" w:hAnsi="Times New Roman" w:cs="Times New Roman"/>
        <w:i/>
        <w:sz w:val="20"/>
        <w:szCs w:val="20"/>
      </w:rPr>
      <w:t xml:space="preserve"> КР</w:t>
    </w:r>
  </w:p>
  <w:p w:rsidR="00C37372" w:rsidRDefault="00AF3489" w:rsidP="0053070B">
    <w:pPr>
      <w:spacing w:after="0"/>
      <w:rPr>
        <w:rFonts w:ascii="Times New Roman" w:hAnsi="Times New Roman" w:cs="Times New Roman"/>
        <w:i/>
        <w:sz w:val="20"/>
        <w:szCs w:val="20"/>
      </w:rPr>
    </w:pPr>
    <w:proofErr w:type="gramStart"/>
    <w:r w:rsidRPr="0028013B">
      <w:rPr>
        <w:rFonts w:ascii="Times New Roman" w:hAnsi="Times New Roman" w:cs="Times New Roman"/>
        <w:i/>
        <w:sz w:val="20"/>
        <w:szCs w:val="20"/>
      </w:rPr>
      <w:t>правового</w:t>
    </w:r>
    <w:proofErr w:type="gramEnd"/>
    <w:r w:rsidRPr="0028013B">
      <w:rPr>
        <w:rFonts w:ascii="Times New Roman" w:hAnsi="Times New Roman" w:cs="Times New Roman"/>
        <w:i/>
        <w:sz w:val="20"/>
        <w:szCs w:val="20"/>
      </w:rPr>
      <w:t xml:space="preserve"> обеспечения</w:t>
    </w:r>
    <w:r w:rsidR="009D58E5">
      <w:rPr>
        <w:rFonts w:ascii="Times New Roman" w:hAnsi="Times New Roman" w:cs="Times New Roman"/>
        <w:i/>
        <w:sz w:val="20"/>
        <w:szCs w:val="20"/>
      </w:rPr>
      <w:t xml:space="preserve"> и экспертизы</w:t>
    </w:r>
    <w:r w:rsidRPr="0028013B">
      <w:rPr>
        <w:rFonts w:ascii="Times New Roman" w:hAnsi="Times New Roman" w:cs="Times New Roman"/>
        <w:i/>
        <w:sz w:val="20"/>
        <w:szCs w:val="20"/>
      </w:rPr>
      <w:tab/>
    </w:r>
    <w:r w:rsidRPr="0028013B">
      <w:rPr>
        <w:rFonts w:ascii="Times New Roman" w:hAnsi="Times New Roman" w:cs="Times New Roman"/>
        <w:i/>
        <w:sz w:val="20"/>
        <w:szCs w:val="20"/>
      </w:rPr>
      <w:tab/>
    </w:r>
    <w:r w:rsidR="007F38AA">
      <w:rPr>
        <w:rFonts w:ascii="Times New Roman" w:hAnsi="Times New Roman" w:cs="Times New Roman"/>
        <w:i/>
        <w:sz w:val="20"/>
        <w:szCs w:val="20"/>
      </w:rPr>
      <w:t xml:space="preserve"> </w:t>
    </w:r>
    <w:r w:rsidR="007F38AA">
      <w:rPr>
        <w:rFonts w:ascii="Times New Roman" w:hAnsi="Times New Roman" w:cs="Times New Roman"/>
        <w:i/>
        <w:sz w:val="20"/>
        <w:szCs w:val="20"/>
      </w:rPr>
      <w:tab/>
    </w:r>
    <w:r w:rsidR="007F38AA">
      <w:rPr>
        <w:rFonts w:ascii="Times New Roman" w:hAnsi="Times New Roman" w:cs="Times New Roman"/>
        <w:i/>
        <w:sz w:val="20"/>
        <w:szCs w:val="20"/>
      </w:rPr>
      <w:tab/>
      <w:t>Статс-секретарь</w:t>
    </w:r>
  </w:p>
  <w:p w:rsidR="0053070B" w:rsidRPr="0028013B" w:rsidRDefault="00AF3489" w:rsidP="0053070B">
    <w:pPr>
      <w:spacing w:after="0"/>
      <w:rPr>
        <w:rFonts w:ascii="Times New Roman" w:hAnsi="Times New Roman" w:cs="Times New Roman"/>
        <w:i/>
        <w:sz w:val="20"/>
        <w:szCs w:val="20"/>
      </w:rPr>
    </w:pPr>
    <w:r w:rsidRPr="0028013B">
      <w:rPr>
        <w:rFonts w:ascii="Times New Roman" w:hAnsi="Times New Roman" w:cs="Times New Roman"/>
        <w:i/>
        <w:sz w:val="20"/>
        <w:szCs w:val="20"/>
      </w:rPr>
      <w:t>___</w:t>
    </w:r>
    <w:r w:rsidR="00EB1888">
      <w:rPr>
        <w:rFonts w:ascii="Times New Roman" w:hAnsi="Times New Roman" w:cs="Times New Roman"/>
        <w:i/>
        <w:sz w:val="20"/>
        <w:szCs w:val="20"/>
      </w:rPr>
      <w:t>________________</w:t>
    </w:r>
    <w:r w:rsidR="00EB1888">
      <w:rPr>
        <w:rFonts w:ascii="Times New Roman" w:hAnsi="Times New Roman" w:cs="Times New Roman"/>
        <w:i/>
        <w:sz w:val="20"/>
        <w:szCs w:val="20"/>
      </w:rPr>
      <w:tab/>
    </w:r>
    <w:proofErr w:type="spellStart"/>
    <w:r w:rsidR="00E158FE">
      <w:rPr>
        <w:rFonts w:ascii="Times New Roman" w:hAnsi="Times New Roman" w:cs="Times New Roman"/>
        <w:i/>
        <w:sz w:val="20"/>
        <w:szCs w:val="20"/>
      </w:rPr>
      <w:t>Н</w:t>
    </w:r>
    <w:r w:rsidR="00EB1888">
      <w:rPr>
        <w:rFonts w:ascii="Times New Roman" w:hAnsi="Times New Roman" w:cs="Times New Roman"/>
        <w:i/>
        <w:sz w:val="20"/>
        <w:szCs w:val="20"/>
      </w:rPr>
      <w:t>.</w:t>
    </w:r>
    <w:r w:rsidR="00E158FE">
      <w:rPr>
        <w:rFonts w:ascii="Times New Roman" w:hAnsi="Times New Roman" w:cs="Times New Roman"/>
        <w:i/>
        <w:sz w:val="20"/>
        <w:szCs w:val="20"/>
      </w:rPr>
      <w:t>Сыдыков</w:t>
    </w:r>
    <w:proofErr w:type="spellEnd"/>
    <w:r w:rsidR="00E158FE">
      <w:rPr>
        <w:rFonts w:ascii="Times New Roman" w:hAnsi="Times New Roman" w:cs="Times New Roman"/>
        <w:i/>
        <w:sz w:val="20"/>
        <w:szCs w:val="20"/>
      </w:rPr>
      <w:tab/>
    </w:r>
    <w:r w:rsidR="00EB1888"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</w:rPr>
      <w:tab/>
    </w:r>
    <w:r w:rsidRPr="0028013B">
      <w:rPr>
        <w:rFonts w:ascii="Times New Roman" w:hAnsi="Times New Roman" w:cs="Times New Roman"/>
        <w:i/>
        <w:sz w:val="20"/>
        <w:szCs w:val="20"/>
      </w:rPr>
      <w:t xml:space="preserve">________________ </w:t>
    </w:r>
    <w:proofErr w:type="spellStart"/>
    <w:r w:rsidR="007F38AA">
      <w:rPr>
        <w:rFonts w:ascii="Times New Roman" w:hAnsi="Times New Roman" w:cs="Times New Roman"/>
        <w:i/>
        <w:sz w:val="20"/>
        <w:szCs w:val="20"/>
      </w:rPr>
      <w:t>Н</w:t>
    </w:r>
    <w:r w:rsidR="00E158FE">
      <w:rPr>
        <w:rFonts w:ascii="Times New Roman" w:hAnsi="Times New Roman" w:cs="Times New Roman"/>
        <w:i/>
        <w:sz w:val="20"/>
        <w:szCs w:val="20"/>
      </w:rPr>
      <w:t>.</w:t>
    </w:r>
    <w:r w:rsidR="007F38AA">
      <w:rPr>
        <w:rFonts w:ascii="Times New Roman" w:hAnsi="Times New Roman" w:cs="Times New Roman"/>
        <w:i/>
        <w:sz w:val="20"/>
        <w:szCs w:val="20"/>
      </w:rPr>
      <w:t>Алишеров</w:t>
    </w:r>
    <w:proofErr w:type="spellEnd"/>
  </w:p>
  <w:p w:rsidR="0053070B" w:rsidRDefault="00AF3489" w:rsidP="0053070B">
    <w:pPr>
      <w:spacing w:after="0"/>
      <w:rPr>
        <w:rFonts w:ascii="Times New Roman" w:hAnsi="Times New Roman" w:cs="Times New Roman"/>
        <w:i/>
      </w:rPr>
    </w:pPr>
    <w:r w:rsidRPr="0028013B">
      <w:rPr>
        <w:rFonts w:ascii="Times New Roman" w:hAnsi="Times New Roman" w:cs="Times New Roman"/>
        <w:i/>
      </w:rPr>
      <w:t>«___»_________20</w:t>
    </w:r>
    <w:r>
      <w:rPr>
        <w:rFonts w:ascii="Times New Roman" w:hAnsi="Times New Roman" w:cs="Times New Roman"/>
        <w:i/>
      </w:rPr>
      <w:t>2</w:t>
    </w:r>
    <w:r w:rsidR="00E158FE">
      <w:rPr>
        <w:rFonts w:ascii="Times New Roman" w:hAnsi="Times New Roman" w:cs="Times New Roman"/>
        <w:i/>
      </w:rPr>
      <w:t>1</w:t>
    </w:r>
    <w:r w:rsidRPr="0028013B">
      <w:rPr>
        <w:rFonts w:ascii="Times New Roman" w:hAnsi="Times New Roman" w:cs="Times New Roman"/>
        <w:i/>
      </w:rPr>
      <w:t xml:space="preserve">г. </w:t>
    </w:r>
    <w:r w:rsidRPr="0028013B">
      <w:rPr>
        <w:rFonts w:ascii="Times New Roman" w:hAnsi="Times New Roman" w:cs="Times New Roman"/>
        <w:i/>
      </w:rPr>
      <w:tab/>
    </w:r>
    <w:r w:rsidRPr="0028013B">
      <w:rPr>
        <w:rFonts w:ascii="Times New Roman" w:hAnsi="Times New Roman" w:cs="Times New Roman"/>
        <w:i/>
      </w:rPr>
      <w:tab/>
    </w:r>
    <w:r w:rsidRPr="0028013B">
      <w:rPr>
        <w:rFonts w:ascii="Times New Roman" w:hAnsi="Times New Roman" w:cs="Times New Roman"/>
        <w:i/>
      </w:rPr>
      <w:tab/>
    </w:r>
    <w:r w:rsidR="00EB1888"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 xml:space="preserve"> «___»_________202</w:t>
    </w:r>
    <w:r w:rsidR="00E158FE">
      <w:rPr>
        <w:rFonts w:ascii="Times New Roman" w:hAnsi="Times New Roman" w:cs="Times New Roman"/>
        <w:i/>
      </w:rPr>
      <w:t>1</w:t>
    </w:r>
    <w:r w:rsidRPr="0028013B">
      <w:rPr>
        <w:rFonts w:ascii="Times New Roman" w:hAnsi="Times New Roman" w:cs="Times New Roman"/>
        <w:i/>
      </w:rPr>
      <w:t>г.</w:t>
    </w:r>
  </w:p>
  <w:p w:rsidR="00452539" w:rsidRPr="0028013B" w:rsidRDefault="0064624F" w:rsidP="0053070B">
    <w:pPr>
      <w:spacing w:after="0"/>
      <w:rPr>
        <w:rFonts w:ascii="Times New Roman" w:hAnsi="Times New Roman" w:cs="Times New Roman"/>
        <w:sz w:val="28"/>
        <w:szCs w:val="28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24F" w:rsidRDefault="0064624F">
      <w:pPr>
        <w:spacing w:after="0" w:line="240" w:lineRule="auto"/>
      </w:pPr>
      <w:r>
        <w:separator/>
      </w:r>
    </w:p>
  </w:footnote>
  <w:footnote w:type="continuationSeparator" w:id="0">
    <w:p w:rsidR="0064624F" w:rsidRDefault="00646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126A1"/>
    <w:multiLevelType w:val="multilevel"/>
    <w:tmpl w:val="742E976C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5743C30"/>
    <w:multiLevelType w:val="hybridMultilevel"/>
    <w:tmpl w:val="083095D4"/>
    <w:lvl w:ilvl="0" w:tplc="AEEAEFD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98E"/>
    <w:rsid w:val="00073E5D"/>
    <w:rsid w:val="00074B96"/>
    <w:rsid w:val="00091B75"/>
    <w:rsid w:val="000B4118"/>
    <w:rsid w:val="000B5F93"/>
    <w:rsid w:val="00116CE7"/>
    <w:rsid w:val="001314B7"/>
    <w:rsid w:val="00150719"/>
    <w:rsid w:val="00152D45"/>
    <w:rsid w:val="00181810"/>
    <w:rsid w:val="00242463"/>
    <w:rsid w:val="002935E7"/>
    <w:rsid w:val="00377B16"/>
    <w:rsid w:val="00402EC0"/>
    <w:rsid w:val="00441ADC"/>
    <w:rsid w:val="00466B87"/>
    <w:rsid w:val="004B3103"/>
    <w:rsid w:val="004F5AA2"/>
    <w:rsid w:val="00504FEA"/>
    <w:rsid w:val="00513232"/>
    <w:rsid w:val="00514725"/>
    <w:rsid w:val="00556825"/>
    <w:rsid w:val="0064624F"/>
    <w:rsid w:val="006550D4"/>
    <w:rsid w:val="0070423E"/>
    <w:rsid w:val="007062E2"/>
    <w:rsid w:val="007210A7"/>
    <w:rsid w:val="007E098E"/>
    <w:rsid w:val="007F38AA"/>
    <w:rsid w:val="00832BE3"/>
    <w:rsid w:val="00853A2C"/>
    <w:rsid w:val="008567F5"/>
    <w:rsid w:val="009A2F56"/>
    <w:rsid w:val="009B5CB3"/>
    <w:rsid w:val="009C11F2"/>
    <w:rsid w:val="009D58E5"/>
    <w:rsid w:val="00A3158F"/>
    <w:rsid w:val="00A32E6D"/>
    <w:rsid w:val="00A63B90"/>
    <w:rsid w:val="00A85DE4"/>
    <w:rsid w:val="00AF3489"/>
    <w:rsid w:val="00B451DC"/>
    <w:rsid w:val="00C20731"/>
    <w:rsid w:val="00C92124"/>
    <w:rsid w:val="00CC5FED"/>
    <w:rsid w:val="00D64848"/>
    <w:rsid w:val="00DF2E87"/>
    <w:rsid w:val="00E158FE"/>
    <w:rsid w:val="00EB1888"/>
    <w:rsid w:val="00F1622B"/>
    <w:rsid w:val="00F51A43"/>
    <w:rsid w:val="00F652F4"/>
    <w:rsid w:val="00FE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187BB3-623A-4ED1-8018-1B468D3F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E098E"/>
    <w:pPr>
      <w:tabs>
        <w:tab w:val="center" w:pos="4677"/>
        <w:tab w:val="right" w:pos="9355"/>
      </w:tabs>
      <w:spacing w:after="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E098E"/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04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4FE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B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1888"/>
  </w:style>
  <w:style w:type="table" w:styleId="a9">
    <w:name w:val="Table Grid"/>
    <w:basedOn w:val="a1"/>
    <w:uiPriority w:val="59"/>
    <w:rsid w:val="00A315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31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9005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db:20368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49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db:202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Гульнура</cp:lastModifiedBy>
  <cp:revision>15</cp:revision>
  <cp:lastPrinted>2021-09-09T05:02:00Z</cp:lastPrinted>
  <dcterms:created xsi:type="dcterms:W3CDTF">2020-10-19T09:47:00Z</dcterms:created>
  <dcterms:modified xsi:type="dcterms:W3CDTF">2021-09-09T05:43:00Z</dcterms:modified>
</cp:coreProperties>
</file>